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6F1A06" w14:textId="77777777" w:rsidR="00616383" w:rsidRDefault="001126F4" w:rsidP="001126F4">
      <w:pPr>
        <w:spacing w:line="360" w:lineRule="auto"/>
      </w:pPr>
      <w:bookmarkStart w:id="0" w:name="_GoBack"/>
      <w:bookmarkEnd w:id="0"/>
      <w:r>
        <w:t>Slide 1</w:t>
      </w:r>
    </w:p>
    <w:p w14:paraId="19461985" w14:textId="77777777" w:rsidR="001126F4" w:rsidRDefault="001126F4" w:rsidP="001126F4">
      <w:pPr>
        <w:spacing w:line="360" w:lineRule="auto"/>
      </w:pPr>
    </w:p>
    <w:p w14:paraId="314DC5C7" w14:textId="77777777" w:rsidR="001126F4" w:rsidRDefault="001126F4" w:rsidP="001126F4">
      <w:pPr>
        <w:spacing w:line="360" w:lineRule="auto"/>
        <w:jc w:val="center"/>
      </w:pPr>
      <w:r>
        <w:object w:dxaOrig="9770" w:dyaOrig="5508" w14:anchorId="5F5BD1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06.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69329403" r:id="rId6"/>
        </w:object>
      </w:r>
    </w:p>
    <w:p w14:paraId="0FA9418E" w14:textId="77777777" w:rsidR="001126F4" w:rsidRDefault="001126F4" w:rsidP="001126F4">
      <w:pPr>
        <w:spacing w:line="360" w:lineRule="auto"/>
        <w:jc w:val="center"/>
      </w:pPr>
    </w:p>
    <w:p w14:paraId="6B44AB64"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Creating Solutions with the Team Data Science Process (TDSP)</w:t>
      </w:r>
    </w:p>
    <w:p w14:paraId="44700E1E"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19DA793B"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hands-on workshop, you’ll cover a series of modules that guide you in understanding how to implement an analytics solution using the Team Data Science Process. You’ll learn how to work through a real-world scenario using Microsoft Azure Machine Learning Services along with other Microsoft technologies. You'll learn how to modify the solution we create in the class solution for implementations in your own scenarios.</w:t>
      </w:r>
    </w:p>
    <w:p w14:paraId="6D698839"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course is designed to take approximately one day.</w:t>
      </w:r>
    </w:p>
    <w:p w14:paraId="049BF0F7"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6D77E9C0"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Getting Started</w:t>
      </w:r>
    </w:p>
    <w:p w14:paraId="2C4F6988"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You’ll need a laptop that you can install software on, a Microsoft Azure account, experience with Machine Learning and Programming in Python, along with several other pre-requisites. See the “README.md” file in the “Students” folder on the github location for this course for a full list prior to taking this course.</w:t>
      </w:r>
    </w:p>
    <w:p w14:paraId="7D9046C4"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22F7CE88"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If these pre-requisites are new to you, there is a complete Learning Path in the “Instructions” folder called “Learning Path - Creating Solutions with the Team Data Science Process.md” that you can use to learn these technologies and processes. You should be able to complete all tasks in that Learning Path prior to attending this course.</w:t>
      </w:r>
    </w:p>
    <w:p w14:paraId="17BAFEAA"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7BC88FA1"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Course Modules</w:t>
      </w:r>
    </w:p>
    <w:p w14:paraId="583B0574"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6B4D179E"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1 – Introduction to the Team Data Science Process (TDSP)</w:t>
      </w:r>
    </w:p>
    <w:p w14:paraId="078FF87F"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module one, we’ll cover an overview of the TDSP, with an explanation of each phase. You’ll also set up your environment for the rest of the course. By the end of the module, students should be familiar with the Team Data Science Process, the Microsoft Business Analytics and AI Platform and Azure DevOps for Data Science.</w:t>
      </w:r>
    </w:p>
    <w:p w14:paraId="393CC96C"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NOTE: Much of the setup must be accomplished prior to class. See the “README.md” file in the “Students” folder for these requirements.</w:t>
      </w:r>
    </w:p>
    <w:p w14:paraId="6C08114B"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0C8C5B04"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2 – Business Understanding</w:t>
      </w:r>
    </w:p>
    <w:p w14:paraId="7F8C6A29"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At the end of this module, students should be able to determine questions from business requirements, locate and document data sources for Advanced Analytics, and use patterns to create solution frameworks.</w:t>
      </w:r>
    </w:p>
    <w:p w14:paraId="48D1B290"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During the module, a business case is presented, and the instructor takes the students through the process of breaking a statement down into key words used to determine the question to be answered with data storage technologies and data processing technologies, ultimately using a decision matrix to create a solution workflow.</w:t>
      </w:r>
    </w:p>
    <w:p w14:paraId="2FBC07F8"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5B8A7DC6"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3 - Data Acquisition and Understanding</w:t>
      </w:r>
    </w:p>
    <w:p w14:paraId="6B07F61C"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Upon completion of this module, students should have hands-on experience and understanding of how to ingest data into the solution, explore data using the Azure Machine Learning Services (AMLS) Workbench tool, and create a mechanism to orchestrate and manage data flows through a solution.</w:t>
      </w:r>
    </w:p>
    <w:p w14:paraId="2B798091"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6F45FFD5"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4 – Modeling</w:t>
      </w:r>
    </w:p>
    <w:p w14:paraId="6B748151"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is focused on Machine Learning. In this module, students will learn about Machine Learning options and create a Machine Learning solution in their AMLS environment. Students will be able to create, save, and run Machine Learning models using the AMLS Workbench tool.</w:t>
      </w:r>
    </w:p>
    <w:p w14:paraId="6F91F2D7"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4D1E0A08"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5 – Deployment</w:t>
      </w:r>
    </w:p>
    <w:p w14:paraId="1473AC5A"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covers the deployment of an AMLS model. Students will learn to track and monitor models and their runs using the AMLS Workbench tool. The students will learn how to deploy the results of the model to be used in client and downstream applications.</w:t>
      </w:r>
    </w:p>
    <w:p w14:paraId="34A7AB33"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1F5F8757"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6 - Customer Acceptance</w:t>
      </w:r>
    </w:p>
    <w:p w14:paraId="2ED7D6D8"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module, several important post-deployment activities are discussed in detail including: customer handoff and acceptance, altering and maintaining a solution, and monitoring and reporting on the solution.</w:t>
      </w:r>
    </w:p>
    <w:p w14:paraId="2959E5D3"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78D2A2D2"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Build and Test</w:t>
      </w:r>
    </w:p>
    <w:p w14:paraId="43BD43F5"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project contains three folders in the github folder:</w:t>
      </w:r>
    </w:p>
    <w:p w14:paraId="4EE4D69C"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Instructions</w:t>
      </w:r>
    </w:p>
    <w:p w14:paraId="3C09F8E3"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Materials needed to teach or prepare for this course are stored here.</w:t>
      </w:r>
    </w:p>
    <w:p w14:paraId="659DEA9D"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Instructor</w:t>
      </w:r>
    </w:p>
    <w:p w14:paraId="763E742E"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All source training materials, PowerPoint files, and other teaching resources are located here.</w:t>
      </w:r>
    </w:p>
    <w:p w14:paraId="54FBFF2C"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Students</w:t>
      </w:r>
    </w:p>
    <w:p w14:paraId="62791B91"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Pre-Requisites, Student Workbooks, Resource files, Data Sources and other student assets are located here.</w:t>
      </w:r>
    </w:p>
    <w:p w14:paraId="5B2368AF"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7873E7B3"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Contribute</w:t>
      </w:r>
    </w:p>
    <w:p w14:paraId="118CADF9"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 may fork or download this course for your own use. Please notify the training team of any errors or omissions using the “issues” feature on the course’s github location.</w:t>
      </w:r>
    </w:p>
    <w:p w14:paraId="5CFAEB51"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212275AB" w14:textId="77777777" w:rsidR="001126F4" w:rsidRDefault="001126F4" w:rsidP="001126F4">
      <w:pPr>
        <w:autoSpaceDE w:val="0"/>
        <w:autoSpaceDN w:val="0"/>
        <w:adjustRightInd w:val="0"/>
        <w:spacing w:after="0" w:line="240" w:lineRule="auto"/>
        <w:rPr>
          <w:rFonts w:ascii="Segoe UI Light" w:hAnsi="Segoe UI Light" w:cs="Segoe UI Light"/>
          <w:i/>
          <w:iCs/>
          <w:kern w:val="24"/>
          <w:sz w:val="24"/>
          <w:szCs w:val="24"/>
        </w:rPr>
      </w:pPr>
      <w:r>
        <w:rPr>
          <w:rFonts w:ascii="Segoe UI Light" w:hAnsi="Segoe UI Light" w:cs="Segoe UI Light"/>
          <w:i/>
          <w:iCs/>
          <w:kern w:val="24"/>
          <w:sz w:val="24"/>
          <w:szCs w:val="24"/>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4208E289"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69E76B32" w14:textId="77777777" w:rsidR="001126F4" w:rsidRDefault="001126F4" w:rsidP="001126F4">
      <w:pPr>
        <w:autoSpaceDE w:val="0"/>
        <w:autoSpaceDN w:val="0"/>
        <w:adjustRightInd w:val="0"/>
        <w:spacing w:after="0" w:line="240" w:lineRule="auto"/>
        <w:rPr>
          <w:rFonts w:ascii="Segoe UI Light" w:hAnsi="Segoe UI Light" w:cs="Segoe UI Light"/>
          <w:kern w:val="24"/>
          <w:sz w:val="24"/>
          <w:szCs w:val="24"/>
        </w:rPr>
      </w:pPr>
    </w:p>
    <w:p w14:paraId="6E085DAA" w14:textId="77777777" w:rsidR="001126F4" w:rsidRDefault="001126F4" w:rsidP="001126F4">
      <w:pPr>
        <w:autoSpaceDE w:val="0"/>
        <w:autoSpaceDN w:val="0"/>
        <w:adjustRightInd w:val="0"/>
        <w:spacing w:after="0" w:line="240" w:lineRule="auto"/>
        <w:rPr>
          <w:rFonts w:ascii="Segoe UI" w:hAnsi="Segoe UI" w:cs="Segoe UI"/>
          <w:kern w:val="24"/>
          <w:sz w:val="28"/>
          <w:szCs w:val="28"/>
          <w:lang w:val="en-IN"/>
        </w:rPr>
      </w:pPr>
    </w:p>
    <w:p w14:paraId="51FE304D" w14:textId="77777777" w:rsidR="001126F4" w:rsidRDefault="001126F4" w:rsidP="001126F4">
      <w:pPr>
        <w:autoSpaceDE w:val="0"/>
        <w:autoSpaceDN w:val="0"/>
        <w:adjustRightInd w:val="0"/>
        <w:spacing w:after="0" w:line="240" w:lineRule="auto"/>
        <w:rPr>
          <w:rFonts w:ascii="Arial" w:hAnsi="Arial" w:cs="Arial"/>
          <w:sz w:val="24"/>
          <w:szCs w:val="24"/>
        </w:rPr>
      </w:pPr>
    </w:p>
    <w:p w14:paraId="1F8FE965" w14:textId="77777777" w:rsidR="001126F4" w:rsidRDefault="001126F4" w:rsidP="001126F4">
      <w:pPr>
        <w:spacing w:line="360" w:lineRule="auto"/>
      </w:pPr>
    </w:p>
    <w:p w14:paraId="6EF97EFC" w14:textId="77777777" w:rsidR="001126F4" w:rsidRDefault="001126F4">
      <w:r>
        <w:br w:type="page"/>
      </w:r>
    </w:p>
    <w:p w14:paraId="74898BB2" w14:textId="77777777" w:rsidR="001126F4" w:rsidRDefault="001126F4" w:rsidP="001126F4">
      <w:pPr>
        <w:spacing w:line="360" w:lineRule="auto"/>
      </w:pPr>
      <w:r>
        <w:t>Slide 2</w:t>
      </w:r>
    </w:p>
    <w:p w14:paraId="5BC11922" w14:textId="77777777" w:rsidR="001126F4" w:rsidRDefault="001126F4" w:rsidP="001126F4">
      <w:pPr>
        <w:spacing w:line="360" w:lineRule="auto"/>
      </w:pPr>
    </w:p>
    <w:p w14:paraId="19EE15BB" w14:textId="77777777" w:rsidR="001126F4" w:rsidRDefault="001126F4" w:rsidP="001126F4">
      <w:pPr>
        <w:spacing w:line="360" w:lineRule="auto"/>
        <w:jc w:val="center"/>
      </w:pPr>
      <w:r>
        <w:object w:dxaOrig="9770" w:dyaOrig="5508" w14:anchorId="60767715">
          <v:shape id="_x0000_i1030" type="#_x0000_t75" style="width:366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69329404" r:id="rId8"/>
        </w:object>
      </w:r>
    </w:p>
    <w:p w14:paraId="5DC45B62" w14:textId="77777777" w:rsidR="001126F4" w:rsidRDefault="001126F4" w:rsidP="001126F4">
      <w:pPr>
        <w:spacing w:line="360" w:lineRule="auto"/>
        <w:jc w:val="center"/>
      </w:pPr>
    </w:p>
    <w:p w14:paraId="50F29E22" w14:textId="77777777" w:rsidR="001126F4" w:rsidRDefault="001126F4" w:rsidP="001126F4">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At the end of this Module, you will:</w:t>
      </w:r>
    </w:p>
    <w:p w14:paraId="06A96EE6" w14:textId="77777777" w:rsidR="001126F4" w:rsidRDefault="001126F4" w:rsidP="001126F4">
      <w:pPr>
        <w:autoSpaceDE w:val="0"/>
        <w:autoSpaceDN w:val="0"/>
        <w:adjustRightInd w:val="0"/>
        <w:spacing w:after="0" w:line="240" w:lineRule="auto"/>
        <w:rPr>
          <w:rFonts w:ascii="Segoe UI Light" w:hAnsi="Segoe UI Light" w:cs="Segoe UI Light"/>
          <w:kern w:val="24"/>
          <w:sz w:val="28"/>
          <w:szCs w:val="28"/>
        </w:rPr>
      </w:pPr>
    </w:p>
    <w:p w14:paraId="2D101A4A"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Deploy a solution using storage</w:t>
      </w:r>
    </w:p>
    <w:p w14:paraId="5DCD4D37"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Deploy a solution using Code</w:t>
      </w:r>
    </w:p>
    <w:p w14:paraId="281829FF"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Deploy a solution using an API</w:t>
      </w:r>
    </w:p>
    <w:p w14:paraId="420FEE82" w14:textId="77777777" w:rsidR="001126F4" w:rsidRDefault="001126F4" w:rsidP="001126F4">
      <w:pPr>
        <w:autoSpaceDE w:val="0"/>
        <w:autoSpaceDN w:val="0"/>
        <w:adjustRightInd w:val="0"/>
        <w:spacing w:after="0" w:line="240" w:lineRule="auto"/>
        <w:ind w:left="342"/>
        <w:rPr>
          <w:rFonts w:ascii="Segoe UI Light" w:hAnsi="Segoe UI Light" w:cs="Segoe UI Light"/>
          <w:kern w:val="24"/>
          <w:sz w:val="28"/>
          <w:szCs w:val="28"/>
        </w:rPr>
      </w:pPr>
    </w:p>
    <w:p w14:paraId="783DC704" w14:textId="77777777" w:rsidR="001126F4" w:rsidRDefault="001126F4" w:rsidP="001126F4">
      <w:pPr>
        <w:autoSpaceDE w:val="0"/>
        <w:autoSpaceDN w:val="0"/>
        <w:adjustRightInd w:val="0"/>
        <w:spacing w:after="0" w:line="240" w:lineRule="auto"/>
        <w:ind w:left="342"/>
        <w:rPr>
          <w:rFonts w:ascii="Segoe UI Light" w:hAnsi="Segoe UI Light" w:cs="Segoe UI Light"/>
          <w:kern w:val="24"/>
          <w:sz w:val="24"/>
          <w:szCs w:val="24"/>
        </w:rPr>
      </w:pPr>
      <w:r>
        <w:rPr>
          <w:rFonts w:ascii="Segoe UI Light" w:hAnsi="Segoe UI Light" w:cs="Segoe UI Light"/>
          <w:kern w:val="24"/>
          <w:sz w:val="28"/>
          <w:szCs w:val="28"/>
        </w:rPr>
        <w:t xml:space="preserve">We’ll be using this scenario to build out our solution - https://gallery.cortanaintelligence.com/project/69a191fde3af424b9e21ba720003bd9f </w:t>
      </w:r>
    </w:p>
    <w:p w14:paraId="7508E3D4" w14:textId="77777777" w:rsidR="001126F4" w:rsidRDefault="001126F4" w:rsidP="001126F4">
      <w:pPr>
        <w:autoSpaceDE w:val="0"/>
        <w:autoSpaceDN w:val="0"/>
        <w:adjustRightInd w:val="0"/>
        <w:spacing w:after="0" w:line="240" w:lineRule="auto"/>
        <w:rPr>
          <w:rFonts w:ascii="Arial" w:hAnsi="Arial" w:cs="Arial"/>
          <w:sz w:val="24"/>
          <w:szCs w:val="24"/>
        </w:rPr>
      </w:pPr>
    </w:p>
    <w:p w14:paraId="7119341F" w14:textId="77777777" w:rsidR="001126F4" w:rsidRDefault="001126F4" w:rsidP="001126F4">
      <w:pPr>
        <w:spacing w:line="360" w:lineRule="auto"/>
      </w:pPr>
    </w:p>
    <w:p w14:paraId="6EF1900E" w14:textId="77777777" w:rsidR="001126F4" w:rsidRDefault="001126F4">
      <w:r>
        <w:br w:type="page"/>
      </w:r>
    </w:p>
    <w:p w14:paraId="44306099" w14:textId="77777777" w:rsidR="001126F4" w:rsidRDefault="001126F4" w:rsidP="001126F4">
      <w:pPr>
        <w:spacing w:line="360" w:lineRule="auto"/>
      </w:pPr>
      <w:r>
        <w:t>Slide 3</w:t>
      </w:r>
    </w:p>
    <w:p w14:paraId="0EF69CA2" w14:textId="77777777" w:rsidR="001126F4" w:rsidRDefault="001126F4" w:rsidP="001126F4">
      <w:pPr>
        <w:spacing w:line="360" w:lineRule="auto"/>
      </w:pPr>
    </w:p>
    <w:p w14:paraId="25E3BE88" w14:textId="77777777" w:rsidR="001126F4" w:rsidRDefault="001126F4" w:rsidP="001126F4">
      <w:pPr>
        <w:spacing w:line="360" w:lineRule="auto"/>
        <w:jc w:val="center"/>
      </w:pPr>
      <w:r>
        <w:object w:dxaOrig="9770" w:dyaOrig="5508" w14:anchorId="3BC358BD">
          <v:shape id="_x0000_i1035" type="#_x0000_t75" style="width:366pt;height:206.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69329405" r:id="rId10"/>
        </w:object>
      </w:r>
    </w:p>
    <w:p w14:paraId="2D112C6B" w14:textId="77777777" w:rsidR="001126F4" w:rsidRDefault="001126F4" w:rsidP="001126F4">
      <w:pPr>
        <w:spacing w:line="360" w:lineRule="auto"/>
        <w:jc w:val="center"/>
      </w:pPr>
    </w:p>
    <w:p w14:paraId="06E1C384"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This process largely follows the CRISP-DM model -  http://www.sv-europe.com/crisp-dm-methodology/</w:t>
      </w:r>
    </w:p>
    <w:p w14:paraId="1E164CBD" w14:textId="77777777" w:rsidR="001126F4" w:rsidRDefault="001126F4" w:rsidP="001126F4">
      <w:pPr>
        <w:autoSpaceDE w:val="0"/>
        <w:autoSpaceDN w:val="0"/>
        <w:adjustRightInd w:val="0"/>
        <w:spacing w:after="0" w:line="240" w:lineRule="auto"/>
        <w:rPr>
          <w:rFonts w:ascii="Arial" w:hAnsi="Arial" w:cs="Arial"/>
          <w:sz w:val="24"/>
          <w:szCs w:val="24"/>
        </w:rPr>
      </w:pPr>
    </w:p>
    <w:p w14:paraId="588AA176" w14:textId="77777777" w:rsidR="001126F4" w:rsidRDefault="001126F4" w:rsidP="001126F4">
      <w:pPr>
        <w:spacing w:line="360" w:lineRule="auto"/>
      </w:pPr>
    </w:p>
    <w:p w14:paraId="59610B8D" w14:textId="77777777" w:rsidR="001126F4" w:rsidRDefault="001126F4">
      <w:r>
        <w:br w:type="page"/>
      </w:r>
    </w:p>
    <w:p w14:paraId="7B04F856" w14:textId="77777777" w:rsidR="001126F4" w:rsidRDefault="001126F4" w:rsidP="001126F4">
      <w:pPr>
        <w:spacing w:line="360" w:lineRule="auto"/>
      </w:pPr>
      <w:r>
        <w:t>Slide 4</w:t>
      </w:r>
    </w:p>
    <w:p w14:paraId="08B7EC76" w14:textId="77777777" w:rsidR="001126F4" w:rsidRDefault="001126F4" w:rsidP="001126F4">
      <w:pPr>
        <w:spacing w:line="360" w:lineRule="auto"/>
      </w:pPr>
    </w:p>
    <w:p w14:paraId="12F73007" w14:textId="77777777" w:rsidR="001126F4" w:rsidRDefault="001126F4" w:rsidP="001126F4">
      <w:pPr>
        <w:spacing w:line="360" w:lineRule="auto"/>
        <w:jc w:val="center"/>
      </w:pPr>
      <w:r>
        <w:object w:dxaOrig="9770" w:dyaOrig="5508" w14:anchorId="50302B04">
          <v:shape id="_x0000_i1040" type="#_x0000_t75" style="width:366pt;height:206.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69329406" r:id="rId12"/>
        </w:object>
      </w:r>
    </w:p>
    <w:p w14:paraId="2FFA491F" w14:textId="77777777" w:rsidR="001126F4" w:rsidRDefault="001126F4" w:rsidP="001126F4">
      <w:pPr>
        <w:spacing w:line="360" w:lineRule="auto"/>
        <w:jc w:val="center"/>
      </w:pPr>
    </w:p>
    <w:p w14:paraId="2FD3F62A"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It also references the </w:t>
      </w:r>
      <w:r>
        <w:rPr>
          <w:rFonts w:ascii="Segoe UI Light" w:hAnsi="Segoe UI Light" w:cs="Segoe UI Light"/>
          <w:color w:val="00B050"/>
          <w:kern w:val="24"/>
          <w:sz w:val="28"/>
          <w:szCs w:val="28"/>
        </w:rPr>
        <w:t xml:space="preserve">Microsoft Business Analytics and AI </w:t>
      </w:r>
      <w:r>
        <w:rPr>
          <w:rFonts w:ascii="Segoe UI Light" w:hAnsi="Segoe UI Light" w:cs="Segoe UI Light"/>
          <w:kern w:val="24"/>
          <w:sz w:val="28"/>
          <w:szCs w:val="28"/>
        </w:rPr>
        <w:t>process -  https://azure.microsoft.com/en-us/documentation/articles/data-science-process-overview/</w:t>
      </w:r>
    </w:p>
    <w:p w14:paraId="7197832B"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 complete process diagram is here -  https://azure.microsoft.com/en-us/documentation/learning-paths/data-science-process/</w:t>
      </w:r>
    </w:p>
    <w:p w14:paraId="5C9007A0"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Some walk-throughs of the various services -  https://azure.microsoft.com/en-us/documentation/articles/data-science-process-walkthroughs/</w:t>
      </w:r>
    </w:p>
    <w:p w14:paraId="1C815A79"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 integrated process and toolset allows for a more close-to-intent deployment</w:t>
      </w:r>
    </w:p>
    <w:p w14:paraId="2978832A"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Iterations are required to close in on the solution – but are harder to manage and monitor</w:t>
      </w:r>
    </w:p>
    <w:p w14:paraId="0F4CA65F" w14:textId="77777777" w:rsidR="001126F4" w:rsidRDefault="001126F4" w:rsidP="001126F4">
      <w:pPr>
        <w:autoSpaceDE w:val="0"/>
        <w:autoSpaceDN w:val="0"/>
        <w:adjustRightInd w:val="0"/>
        <w:spacing w:after="0" w:line="240" w:lineRule="auto"/>
        <w:ind w:left="360" w:hanging="360"/>
        <w:rPr>
          <w:rFonts w:ascii="Segoe UI Light" w:hAnsi="Segoe UI Light" w:cs="Segoe UI Light"/>
          <w:kern w:val="24"/>
          <w:sz w:val="28"/>
          <w:szCs w:val="28"/>
        </w:rPr>
      </w:pPr>
    </w:p>
    <w:p w14:paraId="0A974243" w14:textId="77777777" w:rsidR="001126F4" w:rsidRDefault="001126F4" w:rsidP="001126F4">
      <w:pPr>
        <w:autoSpaceDE w:val="0"/>
        <w:autoSpaceDN w:val="0"/>
        <w:adjustRightInd w:val="0"/>
        <w:spacing w:after="0" w:line="240" w:lineRule="auto"/>
        <w:rPr>
          <w:rFonts w:ascii="Arial" w:hAnsi="Arial" w:cs="Arial"/>
          <w:sz w:val="24"/>
          <w:szCs w:val="24"/>
        </w:rPr>
      </w:pPr>
    </w:p>
    <w:p w14:paraId="67D5BD35" w14:textId="77777777" w:rsidR="001126F4" w:rsidRDefault="001126F4" w:rsidP="001126F4">
      <w:pPr>
        <w:spacing w:line="360" w:lineRule="auto"/>
      </w:pPr>
    </w:p>
    <w:p w14:paraId="0DC8954A" w14:textId="77777777" w:rsidR="001126F4" w:rsidRDefault="001126F4">
      <w:r>
        <w:br w:type="page"/>
      </w:r>
    </w:p>
    <w:p w14:paraId="6313F519" w14:textId="77777777" w:rsidR="001126F4" w:rsidRDefault="001126F4" w:rsidP="001126F4">
      <w:pPr>
        <w:spacing w:line="360" w:lineRule="auto"/>
      </w:pPr>
      <w:r>
        <w:t>Slide 5</w:t>
      </w:r>
    </w:p>
    <w:p w14:paraId="0FAEA949" w14:textId="77777777" w:rsidR="001126F4" w:rsidRDefault="001126F4" w:rsidP="001126F4">
      <w:pPr>
        <w:spacing w:line="360" w:lineRule="auto"/>
      </w:pPr>
    </w:p>
    <w:p w14:paraId="3AA109E5" w14:textId="77777777" w:rsidR="001126F4" w:rsidRDefault="001126F4" w:rsidP="001126F4">
      <w:pPr>
        <w:spacing w:line="360" w:lineRule="auto"/>
        <w:jc w:val="center"/>
      </w:pPr>
      <w:r>
        <w:object w:dxaOrig="9770" w:dyaOrig="5508" w14:anchorId="62EF28EB">
          <v:shape id="_x0000_i1045" type="#_x0000_t75" style="width:366pt;height:206.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69329407" r:id="rId14"/>
        </w:object>
      </w:r>
    </w:p>
    <w:p w14:paraId="4F056EC2" w14:textId="77777777" w:rsidR="001126F4" w:rsidRDefault="001126F4" w:rsidP="001126F4">
      <w:pPr>
        <w:spacing w:line="360" w:lineRule="auto"/>
        <w:jc w:val="center"/>
      </w:pPr>
    </w:p>
    <w:p w14:paraId="1E76D6C7"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Catalog - http://azure.microsoft.com/en-us/services/data-catalog </w:t>
      </w:r>
      <w:r>
        <w:rPr>
          <w:rFonts w:ascii="Segoe UI Light" w:hAnsi="Segoe UI Light" w:cs="Segoe UI Light"/>
          <w:b/>
          <w:bCs/>
          <w:kern w:val="24"/>
          <w:sz w:val="28"/>
          <w:szCs w:val="28"/>
        </w:rPr>
        <w:t>(Doc It)</w:t>
      </w:r>
    </w:p>
    <w:p w14:paraId="501A6303"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Factory - http://azure.microsoft.com/en-us/services/data-factory/ </w:t>
      </w:r>
      <w:r>
        <w:rPr>
          <w:rFonts w:ascii="Segoe UI Light" w:hAnsi="Segoe UI Light" w:cs="Segoe UI Light"/>
          <w:b/>
          <w:bCs/>
          <w:kern w:val="24"/>
          <w:sz w:val="28"/>
          <w:szCs w:val="28"/>
        </w:rPr>
        <w:t>(Move It)</w:t>
      </w:r>
    </w:p>
    <w:p w14:paraId="1F555850"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Event Hubs - http://azure.microsoft.com/en-us/services/event-hubs/ </w:t>
      </w:r>
      <w:r>
        <w:rPr>
          <w:rFonts w:ascii="Segoe UI Light" w:hAnsi="Segoe UI Light" w:cs="Segoe UI Light"/>
          <w:b/>
          <w:bCs/>
          <w:kern w:val="24"/>
          <w:sz w:val="28"/>
          <w:szCs w:val="28"/>
        </w:rPr>
        <w:t>(Bring It)</w:t>
      </w:r>
    </w:p>
    <w:p w14:paraId="2829AFF5"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Platform and Storage - Microsoft Azure – https://azure.microsoft.com/ Storage - https://docs.microsoft.com/en-us/azure/storage/ </w:t>
      </w:r>
      <w:r>
        <w:rPr>
          <w:rFonts w:ascii="Segoe UI Light" w:hAnsi="Segoe UI Light" w:cs="Segoe UI Light"/>
          <w:b/>
          <w:bCs/>
          <w:kern w:val="24"/>
          <w:sz w:val="28"/>
          <w:szCs w:val="28"/>
        </w:rPr>
        <w:t>(Host It)</w:t>
      </w:r>
    </w:p>
    <w:p w14:paraId="62501B00"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Lake - https://azure.microsoft.com/en-us/solutions/data-lake/ </w:t>
      </w:r>
      <w:r>
        <w:rPr>
          <w:rFonts w:ascii="Segoe UI Light" w:hAnsi="Segoe UI Light" w:cs="Segoe UI Light"/>
          <w:b/>
          <w:bCs/>
          <w:kern w:val="24"/>
          <w:sz w:val="28"/>
          <w:szCs w:val="28"/>
        </w:rPr>
        <w:t>(Store It)</w:t>
      </w:r>
    </w:p>
    <w:p w14:paraId="3628B667"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SQL Data Warehouse - http://azure.microsoft.com/en-us/services/sql-data-warehouse/ </w:t>
      </w:r>
      <w:r>
        <w:rPr>
          <w:rFonts w:ascii="Segoe UI Light" w:hAnsi="Segoe UI Light" w:cs="Segoe UI Light"/>
          <w:b/>
          <w:bCs/>
          <w:kern w:val="24"/>
          <w:sz w:val="28"/>
          <w:szCs w:val="28"/>
        </w:rPr>
        <w:t>(Relate It)</w:t>
      </w:r>
    </w:p>
    <w:p w14:paraId="52EA5A5E"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Azure Cosmos DB - https://docs.microsoft.com/en-us/azure/cosmos-db/introduction</w:t>
      </w:r>
    </w:p>
    <w:p w14:paraId="0399B6E5"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 http://blogs.windows.com/buildingapps/2014/09/23/cortana-integration-and-speech-recognition-new-code-samples/ and https://blogs.windows.com/buildingapps/2015/08/25/using-cortana-to-interact-with-your-customers-10-by-10/ and https://developer.microsoft.com/en-us/Cortana </w:t>
      </w:r>
      <w:r>
        <w:rPr>
          <w:rFonts w:ascii="Segoe UI Light" w:hAnsi="Segoe UI Light" w:cs="Segoe UI Light"/>
          <w:b/>
          <w:bCs/>
          <w:kern w:val="24"/>
          <w:sz w:val="28"/>
          <w:szCs w:val="28"/>
        </w:rPr>
        <w:t>(Say It)</w:t>
      </w:r>
    </w:p>
    <w:p w14:paraId="3B0A3480"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Cognitive Services - https://www.microsoft.com/cognitive-services</w:t>
      </w:r>
    </w:p>
    <w:p w14:paraId="118CED04"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Bot Framework - https://dev.botframework.com/</w:t>
      </w:r>
    </w:p>
    <w:p w14:paraId="666D761D"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Machine Learning - https://docs.microsoft.com/en-us/azure/machine-learning/preview/ </w:t>
      </w:r>
      <w:r>
        <w:rPr>
          <w:rFonts w:ascii="Segoe UI Light" w:hAnsi="Segoe UI Light" w:cs="Segoe UI Light"/>
          <w:b/>
          <w:bCs/>
          <w:kern w:val="24"/>
          <w:sz w:val="28"/>
          <w:szCs w:val="28"/>
        </w:rPr>
        <w:t>(Learn It)</w:t>
      </w:r>
    </w:p>
    <w:p w14:paraId="10591134"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HDInsight - http://azure.microsoft.com/en-us/services/hdinsight/ </w:t>
      </w:r>
      <w:r>
        <w:rPr>
          <w:rFonts w:ascii="Segoe UI Light" w:hAnsi="Segoe UI Light" w:cs="Segoe UI Light"/>
          <w:b/>
          <w:bCs/>
          <w:kern w:val="24"/>
          <w:sz w:val="28"/>
          <w:szCs w:val="28"/>
        </w:rPr>
        <w:t>(Scale It)</w:t>
      </w:r>
    </w:p>
    <w:p w14:paraId="43F5A320"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Stream Analytics - http://azure.microsoft.com/en-us/services/stream-analytics/ </w:t>
      </w:r>
      <w:r>
        <w:rPr>
          <w:rFonts w:ascii="Segoe UI Light" w:hAnsi="Segoe UI Light" w:cs="Segoe UI Light"/>
          <w:b/>
          <w:bCs/>
          <w:kern w:val="24"/>
          <w:sz w:val="28"/>
          <w:szCs w:val="28"/>
        </w:rPr>
        <w:t xml:space="preserve">(Stream It) </w:t>
      </w:r>
    </w:p>
    <w:p w14:paraId="417FD50C"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Analysis Services - https://docs.microsoft.com/en-us/azure/analysis-services/analysis-services-overview</w:t>
      </w:r>
    </w:p>
    <w:p w14:paraId="601CFFB4"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Power BI - https://powerbi.microsoft.com/ </w:t>
      </w:r>
      <w:r>
        <w:rPr>
          <w:rFonts w:ascii="Segoe UI Light" w:hAnsi="Segoe UI Light" w:cs="Segoe UI Light"/>
          <w:b/>
          <w:bCs/>
          <w:kern w:val="24"/>
          <w:sz w:val="28"/>
          <w:szCs w:val="28"/>
        </w:rPr>
        <w:t>(See It)</w:t>
      </w:r>
    </w:p>
    <w:p w14:paraId="538A8E22"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All of the components within the suite - https://www.microsoft.com/en-us/cloud-platform/what-is-cortana-intelligence</w:t>
      </w:r>
    </w:p>
    <w:p w14:paraId="057B7DDB"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Templates - https://gallery.cortanaintelligence.com/browse?orderby=freshness%20desc&amp;skip=0&amp;categories=%5B%2210%22%5D and https://caqs.azure.net/#gallery</w:t>
      </w:r>
    </w:p>
    <w:p w14:paraId="6D97E351" w14:textId="77777777" w:rsidR="001126F4" w:rsidRDefault="001126F4" w:rsidP="001126F4">
      <w:pPr>
        <w:autoSpaceDE w:val="0"/>
        <w:autoSpaceDN w:val="0"/>
        <w:adjustRightInd w:val="0"/>
        <w:spacing w:after="0" w:line="240" w:lineRule="auto"/>
        <w:ind w:left="360" w:hanging="360"/>
        <w:rPr>
          <w:rFonts w:ascii="Segoe UI Light" w:hAnsi="Segoe UI Light" w:cs="Segoe UI Light"/>
          <w:kern w:val="24"/>
          <w:sz w:val="28"/>
          <w:szCs w:val="28"/>
        </w:rPr>
      </w:pPr>
    </w:p>
    <w:p w14:paraId="76F8936F" w14:textId="77777777" w:rsidR="001126F4" w:rsidRDefault="001126F4" w:rsidP="001126F4">
      <w:pPr>
        <w:autoSpaceDE w:val="0"/>
        <w:autoSpaceDN w:val="0"/>
        <w:adjustRightInd w:val="0"/>
        <w:spacing w:after="0" w:line="240" w:lineRule="auto"/>
        <w:rPr>
          <w:rFonts w:ascii="Segoe UI Light" w:hAnsi="Segoe UI Light" w:cs="Segoe UI Light"/>
          <w:kern w:val="24"/>
          <w:sz w:val="28"/>
          <w:szCs w:val="28"/>
        </w:rPr>
      </w:pPr>
    </w:p>
    <w:p w14:paraId="393CF0A7" w14:textId="77777777" w:rsidR="001126F4" w:rsidRDefault="001126F4" w:rsidP="001126F4">
      <w:pPr>
        <w:autoSpaceDE w:val="0"/>
        <w:autoSpaceDN w:val="0"/>
        <w:adjustRightInd w:val="0"/>
        <w:spacing w:after="0" w:line="240" w:lineRule="auto"/>
        <w:rPr>
          <w:rFonts w:ascii="Arial" w:hAnsi="Arial" w:cs="Arial"/>
          <w:sz w:val="24"/>
          <w:szCs w:val="24"/>
        </w:rPr>
      </w:pPr>
    </w:p>
    <w:p w14:paraId="71E8FCB9" w14:textId="77777777" w:rsidR="001126F4" w:rsidRDefault="001126F4" w:rsidP="001126F4">
      <w:pPr>
        <w:spacing w:line="360" w:lineRule="auto"/>
      </w:pPr>
    </w:p>
    <w:p w14:paraId="12343F0B" w14:textId="77777777" w:rsidR="001126F4" w:rsidRDefault="001126F4">
      <w:r>
        <w:br w:type="page"/>
      </w:r>
    </w:p>
    <w:p w14:paraId="796349F5" w14:textId="77777777" w:rsidR="001126F4" w:rsidRDefault="001126F4" w:rsidP="001126F4">
      <w:pPr>
        <w:spacing w:line="360" w:lineRule="auto"/>
      </w:pPr>
      <w:r>
        <w:t>Slide 6</w:t>
      </w:r>
    </w:p>
    <w:p w14:paraId="71192859" w14:textId="77777777" w:rsidR="001126F4" w:rsidRDefault="001126F4" w:rsidP="001126F4">
      <w:pPr>
        <w:spacing w:line="360" w:lineRule="auto"/>
      </w:pPr>
    </w:p>
    <w:p w14:paraId="6D2DD158" w14:textId="77777777" w:rsidR="001126F4" w:rsidRDefault="001126F4" w:rsidP="001126F4">
      <w:pPr>
        <w:spacing w:line="360" w:lineRule="auto"/>
        <w:jc w:val="center"/>
      </w:pPr>
      <w:r>
        <w:object w:dxaOrig="9770" w:dyaOrig="5508" w14:anchorId="0C01B1DD">
          <v:shape id="_x0000_i1050" type="#_x0000_t75" style="width:366pt;height:206.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69329408" r:id="rId16"/>
        </w:object>
      </w:r>
    </w:p>
    <w:p w14:paraId="11C51648" w14:textId="77777777" w:rsidR="001126F4" w:rsidRDefault="001126F4" w:rsidP="001126F4">
      <w:pPr>
        <w:spacing w:line="360" w:lineRule="auto"/>
        <w:jc w:val="center"/>
      </w:pPr>
    </w:p>
    <w:p w14:paraId="50F47EA1"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Main Base Page - https://docs.microsoft.com/en-us/azure/machine-learning/preview/model-management-service-deploy</w:t>
      </w:r>
    </w:p>
    <w:p w14:paraId="4EAAC25A" w14:textId="77777777" w:rsidR="001126F4" w:rsidRDefault="001126F4" w:rsidP="001126F4">
      <w:pPr>
        <w:autoSpaceDE w:val="0"/>
        <w:autoSpaceDN w:val="0"/>
        <w:adjustRightInd w:val="0"/>
        <w:spacing w:after="0" w:line="240" w:lineRule="auto"/>
        <w:rPr>
          <w:rFonts w:ascii="Arial" w:hAnsi="Arial" w:cs="Arial"/>
          <w:sz w:val="24"/>
          <w:szCs w:val="24"/>
        </w:rPr>
      </w:pPr>
    </w:p>
    <w:p w14:paraId="07EEC4B3" w14:textId="77777777" w:rsidR="001126F4" w:rsidRDefault="001126F4" w:rsidP="001126F4">
      <w:pPr>
        <w:spacing w:line="360" w:lineRule="auto"/>
      </w:pPr>
    </w:p>
    <w:p w14:paraId="6DFCBDDF" w14:textId="77777777" w:rsidR="001126F4" w:rsidRDefault="001126F4">
      <w:r>
        <w:br w:type="page"/>
      </w:r>
    </w:p>
    <w:p w14:paraId="140D12B8" w14:textId="77777777" w:rsidR="001126F4" w:rsidRDefault="001126F4" w:rsidP="001126F4">
      <w:pPr>
        <w:spacing w:line="360" w:lineRule="auto"/>
      </w:pPr>
      <w:r>
        <w:t>Slide 7</w:t>
      </w:r>
    </w:p>
    <w:p w14:paraId="5493D650" w14:textId="77777777" w:rsidR="001126F4" w:rsidRDefault="001126F4" w:rsidP="001126F4">
      <w:pPr>
        <w:spacing w:line="360" w:lineRule="auto"/>
      </w:pPr>
    </w:p>
    <w:p w14:paraId="4691A11D" w14:textId="77777777" w:rsidR="001126F4" w:rsidRDefault="001126F4" w:rsidP="001126F4">
      <w:pPr>
        <w:spacing w:line="360" w:lineRule="auto"/>
        <w:jc w:val="center"/>
      </w:pPr>
      <w:r>
        <w:object w:dxaOrig="9770" w:dyaOrig="5508" w14:anchorId="381133BE">
          <v:shape id="_x0000_i1055" type="#_x0000_t75" style="width:366pt;height:206.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69329409" r:id="rId18"/>
        </w:object>
      </w:r>
    </w:p>
    <w:p w14:paraId="5BDEBE82" w14:textId="77777777" w:rsidR="001126F4" w:rsidRDefault="001126F4" w:rsidP="001126F4">
      <w:pPr>
        <w:spacing w:line="360" w:lineRule="auto"/>
        <w:jc w:val="center"/>
      </w:pPr>
    </w:p>
    <w:p w14:paraId="0B3F6D6D"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TDSP Documentation on Deployment - https://docs.microsoft.com/en-us/azure/machine-learning/team-data-science-process/lifecycle-deployment</w:t>
      </w:r>
    </w:p>
    <w:p w14:paraId="1B55AD2A" w14:textId="77777777" w:rsidR="001126F4" w:rsidRDefault="001126F4" w:rsidP="001126F4">
      <w:pPr>
        <w:autoSpaceDE w:val="0"/>
        <w:autoSpaceDN w:val="0"/>
        <w:adjustRightInd w:val="0"/>
        <w:spacing w:after="0" w:line="240" w:lineRule="auto"/>
        <w:rPr>
          <w:rFonts w:ascii="Arial" w:hAnsi="Arial" w:cs="Arial"/>
          <w:sz w:val="24"/>
          <w:szCs w:val="24"/>
        </w:rPr>
      </w:pPr>
    </w:p>
    <w:p w14:paraId="40E0F16F" w14:textId="77777777" w:rsidR="001126F4" w:rsidRDefault="001126F4" w:rsidP="001126F4">
      <w:pPr>
        <w:spacing w:line="360" w:lineRule="auto"/>
      </w:pPr>
    </w:p>
    <w:p w14:paraId="109B0C9D" w14:textId="77777777" w:rsidR="001126F4" w:rsidRDefault="001126F4">
      <w:r>
        <w:br w:type="page"/>
      </w:r>
    </w:p>
    <w:p w14:paraId="273F9BFC" w14:textId="77777777" w:rsidR="001126F4" w:rsidRDefault="001126F4" w:rsidP="001126F4">
      <w:pPr>
        <w:spacing w:line="360" w:lineRule="auto"/>
      </w:pPr>
      <w:r>
        <w:t>Slide 8</w:t>
      </w:r>
    </w:p>
    <w:p w14:paraId="4E4FC7D2" w14:textId="77777777" w:rsidR="001126F4" w:rsidRDefault="001126F4" w:rsidP="001126F4">
      <w:pPr>
        <w:spacing w:line="360" w:lineRule="auto"/>
      </w:pPr>
    </w:p>
    <w:p w14:paraId="65B1A2BF" w14:textId="77777777" w:rsidR="001126F4" w:rsidRDefault="001126F4" w:rsidP="001126F4">
      <w:pPr>
        <w:spacing w:line="360" w:lineRule="auto"/>
        <w:jc w:val="center"/>
      </w:pPr>
      <w:r>
        <w:object w:dxaOrig="9770" w:dyaOrig="5508" w14:anchorId="06FACC4E">
          <v:shape id="_x0000_i1060" type="#_x0000_t75" style="width:366pt;height:206.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69329410" r:id="rId20"/>
        </w:object>
      </w:r>
    </w:p>
    <w:p w14:paraId="6ABD62F5" w14:textId="77777777" w:rsidR="001126F4" w:rsidRDefault="001126F4" w:rsidP="001126F4">
      <w:pPr>
        <w:spacing w:line="360" w:lineRule="auto"/>
        <w:jc w:val="center"/>
      </w:pPr>
    </w:p>
    <w:p w14:paraId="7E8A4E95"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What Developers Need To Know About the Cortana API - https://channel9.msdn.com/Blogs/Dev-Inspiration/What-Developers-Need-To-Know-About-the-Cortana-API</w:t>
      </w:r>
    </w:p>
    <w:p w14:paraId="1AF59474"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Full Training Course: https://mva.microsoft.com/en-US/training-courses/universal-windows-app-development-with-cortana-and-the-speech-sdk-8487</w:t>
      </w:r>
    </w:p>
    <w:p w14:paraId="5A4CF663"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Quickstart - https://code.msdn.microsoft.com/Voice-Commands-Quickstart-64ce68ce (Note - will install Windows Phone emulator in your VS)</w:t>
      </w:r>
    </w:p>
    <w:p w14:paraId="55952268"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App Dev with Cortana - https://channel9.msdn.com/Shows/Visual-Studio-Toolbox/App-Development-with-Cortana</w:t>
      </w:r>
    </w:p>
    <w:p w14:paraId="5555E5F1"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Interactions (XAML) - https://msdn.microsoft.com/en-us/library/windows/apps/xaml/dn974230.aspx?f=255&amp;MSPPError=-2147217396</w:t>
      </w:r>
    </w:p>
    <w:p w14:paraId="5B63398C"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Speech Recognition and Synthesis Samples - https://github.com/Microsoft/Windows-universal-samples/tree/master/Samples/SpeechRecognitionAndSynthesis  </w:t>
      </w:r>
    </w:p>
    <w:p w14:paraId="08A39863"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Voice Command  - https://github.com/Microsoft/Windows-universal-samples/tree/master/Samples/CortanaVoiceCommand</w:t>
      </w:r>
    </w:p>
    <w:p w14:paraId="0719D05B"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Building with Cortana - http://www.slideshare.net/ActiveNick/building-windows-10-universal-apps-with-speech-and-Cortana</w:t>
      </w:r>
    </w:p>
    <w:p w14:paraId="045AE3FE"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Bot Framework Tutorial: https://docs.microsoft.com/en-us/bot-framework/azure/azure-bot-service-quickstart</w:t>
      </w:r>
    </w:p>
    <w:p w14:paraId="2DE92BD7"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Python and Cortana example - https://dialogflow.com/docs/integrations/cortana-exporter </w:t>
      </w:r>
    </w:p>
    <w:p w14:paraId="6543A328" w14:textId="77777777" w:rsidR="001126F4" w:rsidRDefault="001126F4" w:rsidP="001126F4">
      <w:pPr>
        <w:autoSpaceDE w:val="0"/>
        <w:autoSpaceDN w:val="0"/>
        <w:adjustRightInd w:val="0"/>
        <w:spacing w:after="0" w:line="240" w:lineRule="auto"/>
        <w:ind w:left="360" w:hanging="360"/>
        <w:rPr>
          <w:rFonts w:ascii="Segoe UI Light" w:hAnsi="Segoe UI Light" w:cs="Segoe UI Light"/>
          <w:kern w:val="24"/>
          <w:sz w:val="28"/>
          <w:szCs w:val="28"/>
        </w:rPr>
      </w:pPr>
    </w:p>
    <w:p w14:paraId="6ED71D61" w14:textId="77777777" w:rsidR="001126F4" w:rsidRDefault="001126F4" w:rsidP="001126F4">
      <w:pPr>
        <w:autoSpaceDE w:val="0"/>
        <w:autoSpaceDN w:val="0"/>
        <w:adjustRightInd w:val="0"/>
        <w:spacing w:after="0" w:line="240" w:lineRule="auto"/>
        <w:rPr>
          <w:rFonts w:ascii="Arial" w:hAnsi="Arial" w:cs="Arial"/>
          <w:sz w:val="24"/>
          <w:szCs w:val="24"/>
        </w:rPr>
      </w:pPr>
    </w:p>
    <w:p w14:paraId="4D8F0900" w14:textId="77777777" w:rsidR="001126F4" w:rsidRDefault="001126F4" w:rsidP="001126F4">
      <w:pPr>
        <w:spacing w:line="360" w:lineRule="auto"/>
      </w:pPr>
    </w:p>
    <w:p w14:paraId="03591B19" w14:textId="77777777" w:rsidR="001126F4" w:rsidRDefault="001126F4">
      <w:r>
        <w:br w:type="page"/>
      </w:r>
    </w:p>
    <w:p w14:paraId="0C71363F" w14:textId="77777777" w:rsidR="001126F4" w:rsidRDefault="001126F4" w:rsidP="001126F4">
      <w:pPr>
        <w:spacing w:line="360" w:lineRule="auto"/>
      </w:pPr>
      <w:r>
        <w:t>Slide 9</w:t>
      </w:r>
    </w:p>
    <w:p w14:paraId="6E3AD026" w14:textId="77777777" w:rsidR="001126F4" w:rsidRDefault="001126F4" w:rsidP="001126F4">
      <w:pPr>
        <w:spacing w:line="360" w:lineRule="auto"/>
      </w:pPr>
    </w:p>
    <w:p w14:paraId="615023A9" w14:textId="77777777" w:rsidR="001126F4" w:rsidRDefault="001126F4" w:rsidP="001126F4">
      <w:pPr>
        <w:spacing w:line="360" w:lineRule="auto"/>
        <w:jc w:val="center"/>
      </w:pPr>
      <w:r>
        <w:object w:dxaOrig="9770" w:dyaOrig="5508" w14:anchorId="5E7C7C5D">
          <v:shape id="_x0000_i1065" type="#_x0000_t75" style="width:366pt;height:206.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69329411" r:id="rId22"/>
        </w:object>
      </w:r>
    </w:p>
    <w:p w14:paraId="5A74ECED" w14:textId="77777777" w:rsidR="001126F4" w:rsidRDefault="001126F4" w:rsidP="001126F4">
      <w:pPr>
        <w:spacing w:line="360" w:lineRule="auto"/>
        <w:jc w:val="center"/>
      </w:pPr>
    </w:p>
    <w:p w14:paraId="52B21477"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Message Delivery - https://docs.microsoft.com/en-us/azure/service-bus-messaging/service-bus-messaging-overview</w:t>
      </w:r>
    </w:p>
    <w:p w14:paraId="14C8074E"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Service Bus Fundamentals - https://docs.microsoft.com/en-us/azure/service-bus-messaging/service-bus-fundamentals-hybrid-solutions</w:t>
      </w:r>
    </w:p>
    <w:p w14:paraId="58CCE84B"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Using with Python - https://docs.microsoft.com/en-us/azure/service-bus-messaging/service-bus-python-how-to-use-queues </w:t>
      </w:r>
    </w:p>
    <w:p w14:paraId="47F85E7C" w14:textId="77777777" w:rsidR="001126F4" w:rsidRDefault="001126F4" w:rsidP="001126F4">
      <w:pPr>
        <w:autoSpaceDE w:val="0"/>
        <w:autoSpaceDN w:val="0"/>
        <w:adjustRightInd w:val="0"/>
        <w:spacing w:after="0" w:line="240" w:lineRule="auto"/>
        <w:rPr>
          <w:rFonts w:ascii="Arial" w:hAnsi="Arial" w:cs="Arial"/>
          <w:sz w:val="24"/>
          <w:szCs w:val="24"/>
        </w:rPr>
      </w:pPr>
    </w:p>
    <w:p w14:paraId="1E4DA1B3" w14:textId="77777777" w:rsidR="001126F4" w:rsidRDefault="001126F4" w:rsidP="001126F4">
      <w:pPr>
        <w:spacing w:line="360" w:lineRule="auto"/>
      </w:pPr>
    </w:p>
    <w:p w14:paraId="23412406" w14:textId="77777777" w:rsidR="001126F4" w:rsidRDefault="001126F4">
      <w:r>
        <w:br w:type="page"/>
      </w:r>
    </w:p>
    <w:p w14:paraId="150FC569" w14:textId="77777777" w:rsidR="001126F4" w:rsidRDefault="001126F4" w:rsidP="001126F4">
      <w:pPr>
        <w:spacing w:line="360" w:lineRule="auto"/>
      </w:pPr>
      <w:r>
        <w:t>Slide 10</w:t>
      </w:r>
    </w:p>
    <w:p w14:paraId="19150EB6" w14:textId="77777777" w:rsidR="001126F4" w:rsidRDefault="001126F4" w:rsidP="001126F4">
      <w:pPr>
        <w:spacing w:line="360" w:lineRule="auto"/>
      </w:pPr>
    </w:p>
    <w:p w14:paraId="57E20D1F" w14:textId="77777777" w:rsidR="001126F4" w:rsidRDefault="001126F4" w:rsidP="001126F4">
      <w:pPr>
        <w:spacing w:line="360" w:lineRule="auto"/>
        <w:jc w:val="center"/>
      </w:pPr>
      <w:r>
        <w:object w:dxaOrig="9770" w:dyaOrig="5508" w14:anchorId="68BBE62E">
          <v:shape id="_x0000_i1070" type="#_x0000_t75" style="width:366pt;height:206.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69329412" r:id="rId24"/>
        </w:object>
      </w:r>
    </w:p>
    <w:p w14:paraId="161E3029" w14:textId="77777777" w:rsidR="001126F4" w:rsidRDefault="001126F4" w:rsidP="001126F4">
      <w:pPr>
        <w:spacing w:line="360" w:lineRule="auto"/>
        <w:jc w:val="center"/>
      </w:pPr>
    </w:p>
    <w:p w14:paraId="1F2A5CD4"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IoT Example that consumes a service to storage - https://docs.microsoft.com/en-us/azure/iot-hub/iot-hub-weather-forecast-machine-learning </w:t>
      </w:r>
    </w:p>
    <w:p w14:paraId="3737F2E1"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Azure Storage access via Python code - https://docs.microsoft.com/en-us/azure/storage/blobs/storage-python-how-to-use-blob-storage </w:t>
      </w:r>
    </w:p>
    <w:p w14:paraId="786D6E9D"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Example code on Github - https://azure.microsoft.com/en-us/resources/samples/storage-blob-python-getting-started/ </w:t>
      </w:r>
    </w:p>
    <w:p w14:paraId="193964D0" w14:textId="77777777" w:rsidR="001126F4" w:rsidRDefault="001126F4" w:rsidP="001126F4">
      <w:pPr>
        <w:autoSpaceDE w:val="0"/>
        <w:autoSpaceDN w:val="0"/>
        <w:adjustRightInd w:val="0"/>
        <w:spacing w:after="0" w:line="240" w:lineRule="auto"/>
        <w:rPr>
          <w:rFonts w:ascii="Arial" w:hAnsi="Arial" w:cs="Arial"/>
          <w:sz w:val="24"/>
          <w:szCs w:val="24"/>
        </w:rPr>
      </w:pPr>
    </w:p>
    <w:p w14:paraId="49DD4911" w14:textId="77777777" w:rsidR="001126F4" w:rsidRDefault="001126F4" w:rsidP="001126F4">
      <w:pPr>
        <w:spacing w:line="360" w:lineRule="auto"/>
      </w:pPr>
    </w:p>
    <w:p w14:paraId="4948F248" w14:textId="77777777" w:rsidR="001126F4" w:rsidRDefault="001126F4">
      <w:r>
        <w:br w:type="page"/>
      </w:r>
    </w:p>
    <w:p w14:paraId="0E839D95" w14:textId="77777777" w:rsidR="001126F4" w:rsidRDefault="001126F4" w:rsidP="001126F4">
      <w:pPr>
        <w:spacing w:line="360" w:lineRule="auto"/>
      </w:pPr>
      <w:r>
        <w:t>Slide 11</w:t>
      </w:r>
    </w:p>
    <w:p w14:paraId="6A412668" w14:textId="77777777" w:rsidR="001126F4" w:rsidRDefault="001126F4" w:rsidP="001126F4">
      <w:pPr>
        <w:spacing w:line="360" w:lineRule="auto"/>
      </w:pPr>
    </w:p>
    <w:p w14:paraId="606B5658" w14:textId="77777777" w:rsidR="001126F4" w:rsidRDefault="001126F4" w:rsidP="001126F4">
      <w:pPr>
        <w:spacing w:line="360" w:lineRule="auto"/>
        <w:jc w:val="center"/>
      </w:pPr>
      <w:r>
        <w:object w:dxaOrig="9770" w:dyaOrig="5508" w14:anchorId="0B7A7038">
          <v:shape id="_x0000_i1075" type="#_x0000_t75" style="width:366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69329413" r:id="rId26"/>
        </w:object>
      </w:r>
    </w:p>
    <w:p w14:paraId="10DC63C2" w14:textId="77777777" w:rsidR="001126F4" w:rsidRDefault="001126F4" w:rsidP="001126F4">
      <w:pPr>
        <w:spacing w:line="360" w:lineRule="auto"/>
        <w:jc w:val="center"/>
      </w:pPr>
    </w:p>
    <w:p w14:paraId="71EBD1A1"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Getting Started: https://powerbi.microsoft.com/en-us/documentation/powerbi-desktop-getting-started/  </w:t>
      </w:r>
    </w:p>
    <w:p w14:paraId="7ED60A9D"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Guided Learning: https://powerbi.microsoft.com/en-us/guided-learning/ </w:t>
      </w:r>
    </w:p>
    <w:p w14:paraId="7462366C"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4-part online course for Power BI in Excel 2013: https://mva.microsoft.com/en-US/training-courses/data-visualizations-with-power-bi-in-excel-2013-8889?l=kBrlM2A3_104984382  </w:t>
      </w:r>
    </w:p>
    <w:p w14:paraId="76CEC424"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Web Portal – http://powerbi.com </w:t>
      </w:r>
    </w:p>
    <w:p w14:paraId="7547A378"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Power BI Desktop - https://powerbi.microsoft.com/en-us/documentation/powerbi-desktop-latest-update/  </w:t>
      </w:r>
    </w:p>
    <w:p w14:paraId="58571F50"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Excel - https://support.office.com/en-us/article/Get-Transform-in-Excel-2016-881c63c6-37c5-4ca2-b616-59e18d75b4de?ui=en-US&amp;rs=en-US&amp;ad=US  </w:t>
      </w:r>
    </w:p>
    <w:p w14:paraId="21592F7C"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Mobile Apps - https://powerbi.microsoft.com/en-us/Mobile  </w:t>
      </w:r>
    </w:p>
    <w:p w14:paraId="757F5F57"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Also visualizing in Notebooks - https://docs.microsoft.com/en-us/azure/machine-learning/preview/scenario-aerial-image-classification </w:t>
      </w:r>
    </w:p>
    <w:p w14:paraId="32798EC2"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Another visualization - https://docs.microsoft.com/en-us/azure/machine-learning/preview/scenario-tdsp-biomedical-recognition </w:t>
      </w:r>
    </w:p>
    <w:p w14:paraId="7C666F95" w14:textId="77777777" w:rsidR="001126F4" w:rsidRDefault="001126F4" w:rsidP="001126F4">
      <w:pPr>
        <w:autoSpaceDE w:val="0"/>
        <w:autoSpaceDN w:val="0"/>
        <w:adjustRightInd w:val="0"/>
        <w:spacing w:after="0" w:line="240" w:lineRule="auto"/>
        <w:rPr>
          <w:rFonts w:ascii="Arial" w:hAnsi="Arial" w:cs="Arial"/>
          <w:sz w:val="24"/>
          <w:szCs w:val="24"/>
        </w:rPr>
      </w:pPr>
    </w:p>
    <w:p w14:paraId="00D38F6F" w14:textId="77777777" w:rsidR="001126F4" w:rsidRDefault="001126F4" w:rsidP="001126F4">
      <w:pPr>
        <w:spacing w:line="360" w:lineRule="auto"/>
      </w:pPr>
    </w:p>
    <w:p w14:paraId="4F3242CE" w14:textId="77777777" w:rsidR="001126F4" w:rsidRDefault="001126F4">
      <w:r>
        <w:br w:type="page"/>
      </w:r>
    </w:p>
    <w:p w14:paraId="5639BC7E" w14:textId="77777777" w:rsidR="001126F4" w:rsidRDefault="001126F4" w:rsidP="001126F4">
      <w:pPr>
        <w:spacing w:line="360" w:lineRule="auto"/>
      </w:pPr>
      <w:r>
        <w:t>Slide 12</w:t>
      </w:r>
    </w:p>
    <w:p w14:paraId="0001030C" w14:textId="77777777" w:rsidR="001126F4" w:rsidRDefault="001126F4" w:rsidP="001126F4">
      <w:pPr>
        <w:spacing w:line="360" w:lineRule="auto"/>
      </w:pPr>
    </w:p>
    <w:p w14:paraId="41DE8B99" w14:textId="77777777" w:rsidR="001126F4" w:rsidRDefault="001126F4" w:rsidP="001126F4">
      <w:pPr>
        <w:spacing w:line="360" w:lineRule="auto"/>
        <w:jc w:val="center"/>
      </w:pPr>
      <w:r>
        <w:object w:dxaOrig="9770" w:dyaOrig="5508" w14:anchorId="732FD155">
          <v:shape id="_x0000_i1080" type="#_x0000_t75" style="width:366pt;height:206.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569329414" r:id="rId28"/>
        </w:object>
      </w:r>
    </w:p>
    <w:p w14:paraId="119E34D1" w14:textId="77777777" w:rsidR="001126F4" w:rsidRDefault="001126F4" w:rsidP="001126F4">
      <w:pPr>
        <w:spacing w:line="360" w:lineRule="auto"/>
        <w:jc w:val="center"/>
      </w:pPr>
    </w:p>
    <w:p w14:paraId="7D5CFB28"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Deploying a Web Service in AMLS - https://docs.microsoft.com/en-us/azure/machine-learning/preview/model-management-service-deploy </w:t>
      </w:r>
    </w:p>
    <w:p w14:paraId="731C2770" w14:textId="77777777" w:rsidR="001126F4" w:rsidRDefault="001126F4" w:rsidP="001126F4">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Consuming the Web Service - https://docs.microsoft.com/en-us/azure/machine-learning/preview/model-management-consumption </w:t>
      </w:r>
    </w:p>
    <w:p w14:paraId="1A21E1E9" w14:textId="77777777" w:rsidR="001126F4" w:rsidRDefault="001126F4" w:rsidP="001126F4">
      <w:pPr>
        <w:autoSpaceDE w:val="0"/>
        <w:autoSpaceDN w:val="0"/>
        <w:adjustRightInd w:val="0"/>
        <w:spacing w:after="0" w:line="240" w:lineRule="auto"/>
        <w:rPr>
          <w:rFonts w:ascii="Arial" w:hAnsi="Arial" w:cs="Arial"/>
          <w:sz w:val="24"/>
          <w:szCs w:val="24"/>
        </w:rPr>
      </w:pPr>
    </w:p>
    <w:p w14:paraId="20E4629E" w14:textId="77777777" w:rsidR="001126F4" w:rsidRDefault="001126F4" w:rsidP="001126F4">
      <w:pPr>
        <w:spacing w:line="360" w:lineRule="auto"/>
      </w:pPr>
    </w:p>
    <w:p w14:paraId="74A7F900" w14:textId="77777777" w:rsidR="001126F4" w:rsidRDefault="001126F4">
      <w:r>
        <w:br w:type="page"/>
      </w:r>
    </w:p>
    <w:p w14:paraId="6B085847" w14:textId="77777777" w:rsidR="001126F4" w:rsidRDefault="001126F4" w:rsidP="001126F4">
      <w:pPr>
        <w:spacing w:line="360" w:lineRule="auto"/>
      </w:pPr>
      <w:r>
        <w:t>Slide 13</w:t>
      </w:r>
    </w:p>
    <w:p w14:paraId="3A2F8F8F" w14:textId="77777777" w:rsidR="001126F4" w:rsidRDefault="001126F4" w:rsidP="001126F4">
      <w:pPr>
        <w:spacing w:line="360" w:lineRule="auto"/>
      </w:pPr>
    </w:p>
    <w:p w14:paraId="4DA32CDA" w14:textId="77777777" w:rsidR="001126F4" w:rsidRDefault="001126F4" w:rsidP="001126F4">
      <w:pPr>
        <w:spacing w:line="360" w:lineRule="auto"/>
        <w:jc w:val="center"/>
      </w:pPr>
      <w:r>
        <w:object w:dxaOrig="9770" w:dyaOrig="5508" w14:anchorId="0C7EA48A">
          <v:shape id="_x0000_i1085" type="#_x0000_t75" style="width:366pt;height:206.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569329415" r:id="rId30"/>
        </w:object>
      </w:r>
    </w:p>
    <w:p w14:paraId="07FC811D" w14:textId="77777777" w:rsidR="001126F4" w:rsidRDefault="001126F4" w:rsidP="001126F4">
      <w:pPr>
        <w:spacing w:line="360" w:lineRule="auto"/>
        <w:jc w:val="center"/>
      </w:pPr>
    </w:p>
    <w:p w14:paraId="7CF1E7CF" w14:textId="77777777" w:rsidR="001126F4" w:rsidRDefault="001126F4" w:rsidP="001126F4">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In this lab, you will create a Machine Learning Model and deploy it locally. </w:t>
      </w:r>
    </w:p>
    <w:p w14:paraId="6756EBD4" w14:textId="77777777" w:rsidR="001126F4" w:rsidRDefault="001126F4" w:rsidP="001126F4">
      <w:pPr>
        <w:autoSpaceDE w:val="0"/>
        <w:autoSpaceDN w:val="0"/>
        <w:adjustRightInd w:val="0"/>
        <w:spacing w:after="0" w:line="240" w:lineRule="auto"/>
        <w:rPr>
          <w:rFonts w:ascii="Segoe UI Light" w:hAnsi="Segoe UI Light" w:cs="Segoe UI Light"/>
          <w:kern w:val="24"/>
          <w:sz w:val="28"/>
          <w:szCs w:val="28"/>
        </w:rPr>
      </w:pPr>
    </w:p>
    <w:p w14:paraId="0CA21922"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Open this location - https://github.com/Azure/MachineLearningSamples-ChurnPrediction/blob/master/docs/Operationalization.md</w:t>
      </w:r>
    </w:p>
    <w:p w14:paraId="41AADD28" w14:textId="77777777" w:rsidR="001126F4" w:rsidRDefault="001126F4" w:rsidP="001126F4">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Work all steps and sub-steps on that page.</w:t>
      </w:r>
    </w:p>
    <w:p w14:paraId="52F31D06" w14:textId="77777777" w:rsidR="001126F4" w:rsidRDefault="001126F4" w:rsidP="001126F4">
      <w:pPr>
        <w:autoSpaceDE w:val="0"/>
        <w:autoSpaceDN w:val="0"/>
        <w:adjustRightInd w:val="0"/>
        <w:spacing w:after="0" w:line="240" w:lineRule="auto"/>
        <w:rPr>
          <w:rFonts w:ascii="Segoe UI Light" w:hAnsi="Segoe UI Light" w:cs="Segoe UI Light"/>
          <w:kern w:val="24"/>
          <w:sz w:val="28"/>
          <w:szCs w:val="28"/>
        </w:rPr>
      </w:pPr>
    </w:p>
    <w:p w14:paraId="53AD52AF" w14:textId="77777777" w:rsidR="001126F4" w:rsidRDefault="001126F4" w:rsidP="001126F4">
      <w:pPr>
        <w:autoSpaceDE w:val="0"/>
        <w:autoSpaceDN w:val="0"/>
        <w:adjustRightInd w:val="0"/>
        <w:spacing w:after="0" w:line="240" w:lineRule="auto"/>
        <w:rPr>
          <w:rFonts w:ascii="Arial" w:hAnsi="Arial" w:cs="Arial"/>
          <w:sz w:val="24"/>
          <w:szCs w:val="24"/>
        </w:rPr>
      </w:pPr>
    </w:p>
    <w:p w14:paraId="3B49E5CE" w14:textId="77777777" w:rsidR="001126F4" w:rsidRDefault="001126F4" w:rsidP="001126F4">
      <w:pPr>
        <w:spacing w:line="360" w:lineRule="auto"/>
      </w:pPr>
    </w:p>
    <w:p w14:paraId="1D01EEB3" w14:textId="77777777" w:rsidR="001126F4" w:rsidRDefault="001126F4">
      <w:r>
        <w:br w:type="page"/>
      </w:r>
    </w:p>
    <w:p w14:paraId="6E2EFADA" w14:textId="77777777" w:rsidR="001126F4" w:rsidRDefault="001126F4" w:rsidP="001126F4">
      <w:pPr>
        <w:spacing w:line="360" w:lineRule="auto"/>
      </w:pPr>
      <w:r>
        <w:t>Slide 14</w:t>
      </w:r>
    </w:p>
    <w:p w14:paraId="1B5A7562" w14:textId="77777777" w:rsidR="001126F4" w:rsidRDefault="001126F4" w:rsidP="001126F4">
      <w:pPr>
        <w:spacing w:line="360" w:lineRule="auto"/>
      </w:pPr>
    </w:p>
    <w:p w14:paraId="7855F190" w14:textId="77777777" w:rsidR="001126F4" w:rsidRDefault="001126F4" w:rsidP="001126F4">
      <w:pPr>
        <w:spacing w:line="360" w:lineRule="auto"/>
        <w:jc w:val="center"/>
      </w:pPr>
      <w:r>
        <w:object w:dxaOrig="9770" w:dyaOrig="5508" w14:anchorId="717B02F1">
          <v:shape id="_x0000_i1090" type="#_x0000_t75" style="width:366pt;height:206.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569329416" r:id="rId32"/>
        </w:object>
      </w:r>
    </w:p>
    <w:p w14:paraId="14210DA9" w14:textId="77777777" w:rsidR="001126F4" w:rsidRDefault="001126F4" w:rsidP="001126F4">
      <w:pPr>
        <w:spacing w:line="360" w:lineRule="auto"/>
        <w:jc w:val="center"/>
      </w:pPr>
    </w:p>
    <w:p w14:paraId="5315D90C" w14:textId="77777777" w:rsidR="001126F4" w:rsidRDefault="001126F4" w:rsidP="001126F4">
      <w:pPr>
        <w:spacing w:line="360" w:lineRule="auto"/>
      </w:pPr>
    </w:p>
    <w:p w14:paraId="0834743C" w14:textId="77777777" w:rsidR="001126F4" w:rsidRDefault="001126F4" w:rsidP="001126F4">
      <w:pPr>
        <w:spacing w:line="360" w:lineRule="auto"/>
      </w:pPr>
    </w:p>
    <w:sectPr w:rsidR="001126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3EA0F46A"/>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6F4"/>
    <w:rsid w:val="001126F4"/>
    <w:rsid w:val="00616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4E8C0"/>
  <w15:chartTrackingRefBased/>
  <w15:docId w15:val="{73D4476C-45FF-4CCB-9DA8-35281C9E0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1720</Words>
  <Characters>9809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 Woody</dc:creator>
  <cp:keywords/>
  <dc:description/>
  <cp:lastModifiedBy>Buck Woody</cp:lastModifiedBy>
  <cp:revision>1</cp:revision>
  <dcterms:created xsi:type="dcterms:W3CDTF">2017-10-12T20:02:00Z</dcterms:created>
  <dcterms:modified xsi:type="dcterms:W3CDTF">2017-10-12T20:03:00Z</dcterms:modified>
</cp:coreProperties>
</file>